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8" w:rsidRPr="00924FD3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FD3">
        <w:rPr>
          <w:rFonts w:ascii="Times New Roman" w:hAnsi="Times New Roman" w:cs="Times New Roman"/>
          <w:b/>
          <w:sz w:val="24"/>
          <w:szCs w:val="24"/>
        </w:rPr>
        <w:t>Media Literacy Project Assessment</w:t>
      </w:r>
    </w:p>
    <w:p w:rsidR="003D20DB" w:rsidRPr="00924FD3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Pr="00924FD3" w:rsidRDefault="003D20DB" w:rsidP="003D20DB">
      <w:pPr>
        <w:rPr>
          <w:rFonts w:ascii="Times New Roman" w:hAnsi="Times New Roman" w:cs="Times New Roman"/>
          <w:b/>
          <w:sz w:val="24"/>
          <w:szCs w:val="24"/>
        </w:rPr>
      </w:pPr>
      <w:r w:rsidRPr="00924FD3">
        <w:rPr>
          <w:rFonts w:ascii="Times New Roman" w:hAnsi="Times New Roman" w:cs="Times New Roman"/>
          <w:b/>
          <w:sz w:val="24"/>
          <w:szCs w:val="24"/>
        </w:rPr>
        <w:t>Student Name:  _______________________________</w:t>
      </w:r>
    </w:p>
    <w:p w:rsidR="003D20DB" w:rsidRPr="00924FD3" w:rsidRDefault="003D20DB" w:rsidP="003D20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1530"/>
        <w:gridCol w:w="1530"/>
        <w:gridCol w:w="1530"/>
        <w:gridCol w:w="1530"/>
        <w:gridCol w:w="1818"/>
      </w:tblGrid>
      <w:tr w:rsidR="00C66FBA" w:rsidRPr="00924FD3" w:rsidTr="00C66FBA">
        <w:tc>
          <w:tcPr>
            <w:tcW w:w="163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6FBA">
              <w:rPr>
                <w:rFonts w:ascii="Times New Roman" w:hAnsi="Times New Roman" w:cs="Times New Roman"/>
                <w:b/>
                <w:sz w:val="23"/>
                <w:szCs w:val="23"/>
              </w:rPr>
              <w:t>CATEGORY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66FBA">
              <w:rPr>
                <w:rFonts w:ascii="Times New Roman" w:hAnsi="Times New Roman" w:cs="Times New Roman"/>
                <w:b/>
                <w:sz w:val="23"/>
                <w:szCs w:val="23"/>
              </w:rPr>
              <w:t>Score/Comment</w:t>
            </w:r>
          </w:p>
        </w:tc>
      </w:tr>
      <w:tr w:rsidR="00C66FBA" w:rsidRPr="00924FD3" w:rsidTr="00C66FBA">
        <w:tc>
          <w:tcPr>
            <w:tcW w:w="163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Project submitted by deadline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Project submitted late, but within reason (a day or two).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Project submitted late, not within reason (3 days-1 week).</w:t>
            </w:r>
          </w:p>
        </w:tc>
        <w:tc>
          <w:tcPr>
            <w:tcW w:w="1530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Project submitted late, not within reason (1 week +).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FBA" w:rsidRPr="00924FD3" w:rsidTr="00C66FBA">
        <w:tc>
          <w:tcPr>
            <w:tcW w:w="163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Media Formats</w:t>
            </w:r>
          </w:p>
          <w:p w:rsidR="003D20DB" w:rsidRPr="00924FD3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(Visual, written, audio)</w:t>
            </w:r>
          </w:p>
        </w:tc>
        <w:tc>
          <w:tcPr>
            <w:tcW w:w="1530" w:type="dxa"/>
          </w:tcPr>
          <w:p w:rsidR="003D20DB" w:rsidRPr="00924FD3" w:rsidRDefault="009773A3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 format is complete &amp; reflects outstanding planning &amp; organization.</w:t>
            </w:r>
          </w:p>
        </w:tc>
        <w:tc>
          <w:tcPr>
            <w:tcW w:w="1530" w:type="dxa"/>
          </w:tcPr>
          <w:p w:rsidR="003D20DB" w:rsidRPr="00924FD3" w:rsidRDefault="009773A3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 format is relatively complete.  It reflects some attempts at planning &amp; organization.</w:t>
            </w:r>
          </w:p>
        </w:tc>
        <w:tc>
          <w:tcPr>
            <w:tcW w:w="1530" w:type="dxa"/>
          </w:tcPr>
          <w:p w:rsidR="00F04A0F" w:rsidRDefault="009773A3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 format has some glaring omissions</w:t>
            </w:r>
            <w:r w:rsidR="00C66FBA">
              <w:rPr>
                <w:rFonts w:ascii="Times New Roman" w:hAnsi="Times New Roman" w:cs="Times New Roman"/>
                <w:sz w:val="24"/>
                <w:szCs w:val="24"/>
              </w:rPr>
              <w:t>.  It reflects attempts at planning &amp; organization.</w:t>
            </w:r>
          </w:p>
          <w:p w:rsidR="003D20DB" w:rsidRPr="00924FD3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3D20DB" w:rsidRPr="00924FD3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Chosen format is incomplete and reflects very little planning &amp; organization.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BA" w:rsidRPr="00924FD3" w:rsidTr="00C66FBA">
        <w:tc>
          <w:tcPr>
            <w:tcW w:w="163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Persuasive Techniques</w:t>
            </w:r>
            <w:r w:rsidR="00C66FBA"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Goals:</w:t>
            </w:r>
          </w:p>
          <w:p w:rsidR="00C66FBA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Bandwagon,</w:t>
            </w:r>
          </w:p>
          <w:p w:rsidR="00C66FBA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Calling or Innuendo, Glittering Generalities or Card Stacking, Testimonials</w:t>
            </w:r>
          </w:p>
          <w:p w:rsidR="00C66FBA" w:rsidRPr="00C66FBA" w:rsidRDefault="00C66FBA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PLUS</w:t>
            </w:r>
            <w:r w:rsidR="00FA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goal:</w:t>
            </w:r>
          </w:p>
          <w:p w:rsidR="00C66FBA" w:rsidRPr="00924FD3" w:rsidRDefault="00C66FBA" w:rsidP="00F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Appeal to emotions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people.</w:t>
            </w:r>
          </w:p>
        </w:tc>
        <w:tc>
          <w:tcPr>
            <w:tcW w:w="1530" w:type="dxa"/>
          </w:tcPr>
          <w:p w:rsidR="003D20DB" w:rsidRPr="00924FD3" w:rsidRDefault="00C66FBA" w:rsidP="00F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least one of the 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persuasive technique styles is incorporated </w:t>
            </w:r>
            <w:r w:rsidR="00FA002B"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="00FA002B">
              <w:rPr>
                <w:rFonts w:ascii="Times New Roman" w:hAnsi="Times New Roman" w:cs="Times New Roman"/>
                <w:sz w:val="24"/>
                <w:szCs w:val="24"/>
              </w:rPr>
              <w:t xml:space="preserve"> both of the goals.</w:t>
            </w:r>
          </w:p>
        </w:tc>
        <w:tc>
          <w:tcPr>
            <w:tcW w:w="1530" w:type="dxa"/>
          </w:tcPr>
          <w:p w:rsidR="003D20DB" w:rsidRPr="00924FD3" w:rsidRDefault="00FA002B" w:rsidP="00F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of the persuasive technique styles is incorporated </w:t>
            </w:r>
            <w:r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is included.  </w:t>
            </w:r>
          </w:p>
        </w:tc>
        <w:tc>
          <w:tcPr>
            <w:tcW w:w="1530" w:type="dxa"/>
          </w:tcPr>
          <w:p w:rsidR="003D20DB" w:rsidRPr="00924FD3" w:rsidRDefault="00FA002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of the persuasive technique styles is incorporated </w:t>
            </w:r>
            <w:r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>BUT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 is included.</w:t>
            </w:r>
          </w:p>
        </w:tc>
        <w:tc>
          <w:tcPr>
            <w:tcW w:w="1530" w:type="dxa"/>
          </w:tcPr>
          <w:p w:rsidR="003D20DB" w:rsidRPr="00924FD3" w:rsidRDefault="00FA002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persuasive technique style </w:t>
            </w:r>
            <w:r w:rsidRPr="00FA002B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goal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included.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BA" w:rsidRPr="00924FD3" w:rsidTr="00C66FBA">
        <w:tc>
          <w:tcPr>
            <w:tcW w:w="1638" w:type="dxa"/>
          </w:tcPr>
          <w:p w:rsidR="003D20DB" w:rsidRPr="00C66FBA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Presentation Layout</w:t>
            </w:r>
          </w:p>
        </w:tc>
        <w:tc>
          <w:tcPr>
            <w:tcW w:w="1530" w:type="dxa"/>
          </w:tcPr>
          <w:p w:rsidR="003D20DB" w:rsidRPr="00924FD3" w:rsidRDefault="002630A5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Appeals to the intended audience and is easy to follow and/or understand 100% of the time.</w:t>
            </w:r>
          </w:p>
        </w:tc>
        <w:tc>
          <w:tcPr>
            <w:tcW w:w="1530" w:type="dxa"/>
          </w:tcPr>
          <w:p w:rsidR="003D20DB" w:rsidRPr="00924FD3" w:rsidRDefault="002630A5" w:rsidP="0026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Appeals to the intended audience and is easy to follow and/or understand 75% of the time.</w:t>
            </w:r>
          </w:p>
        </w:tc>
        <w:tc>
          <w:tcPr>
            <w:tcW w:w="1530" w:type="dxa"/>
          </w:tcPr>
          <w:p w:rsidR="00C66FBA" w:rsidRPr="00FA002B" w:rsidRDefault="002630A5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Appeals to the intended audience and is easy to follow and/or understand 50% </w:t>
            </w:r>
            <w:r w:rsidR="00E9053F"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or - 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of the time.</w:t>
            </w:r>
          </w:p>
        </w:tc>
        <w:tc>
          <w:tcPr>
            <w:tcW w:w="1530" w:type="dxa"/>
          </w:tcPr>
          <w:p w:rsidR="003D20DB" w:rsidRPr="00924FD3" w:rsidRDefault="00E9053F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Is not audience appropriate:  too complex or too childish for the audience.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B" w:rsidRPr="00924FD3" w:rsidTr="00C66FBA">
        <w:tc>
          <w:tcPr>
            <w:tcW w:w="1638" w:type="dxa"/>
          </w:tcPr>
          <w:p w:rsidR="003D20DB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Purpose</w:t>
            </w:r>
            <w:r w:rsidR="00C6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Sponsor</w:t>
            </w:r>
          </w:p>
          <w:p w:rsidR="00C66FBA" w:rsidRDefault="00C66FBA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BA" w:rsidRPr="00C66FBA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 and Sponsor or Author of the ad is evident.</w:t>
            </w:r>
          </w:p>
        </w:tc>
        <w:tc>
          <w:tcPr>
            <w:tcW w:w="1530" w:type="dxa"/>
          </w:tcPr>
          <w:p w:rsidR="003D20DB" w:rsidRPr="00924FD3" w:rsidRDefault="00647BAF" w:rsidP="006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Used text and info, images, sounds, etc… to correctly relate the purpose of the ad AND identify the sponsor</w:t>
            </w:r>
            <w:r w:rsidR="00C66FBA">
              <w:rPr>
                <w:rFonts w:ascii="Times New Roman" w:hAnsi="Times New Roman" w:cs="Times New Roman"/>
                <w:sz w:val="24"/>
                <w:szCs w:val="24"/>
              </w:rPr>
              <w:t xml:space="preserve"> or author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D20DB" w:rsidRPr="00924FD3" w:rsidRDefault="00647BAF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Used either text OR info, images, sounds, etc…, but not both, to correctly relate to the purpose of the ad AND identify the sponsor</w:t>
            </w:r>
            <w:r w:rsidR="00C66FBA">
              <w:rPr>
                <w:rFonts w:ascii="Times New Roman" w:hAnsi="Times New Roman" w:cs="Times New Roman"/>
                <w:sz w:val="24"/>
                <w:szCs w:val="24"/>
              </w:rPr>
              <w:t xml:space="preserve"> or author.</w:t>
            </w:r>
          </w:p>
        </w:tc>
        <w:tc>
          <w:tcPr>
            <w:tcW w:w="1530" w:type="dxa"/>
          </w:tcPr>
          <w:p w:rsidR="003D20DB" w:rsidRPr="00924FD3" w:rsidRDefault="00647BAF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>Used text and/or images to correctly relate to the purpose of the ad, BUT does not identify the sponsor</w:t>
            </w:r>
            <w:r w:rsidR="00C66FBA">
              <w:rPr>
                <w:rFonts w:ascii="Times New Roman" w:hAnsi="Times New Roman" w:cs="Times New Roman"/>
                <w:sz w:val="24"/>
                <w:szCs w:val="24"/>
              </w:rPr>
              <w:t xml:space="preserve"> or author.</w:t>
            </w:r>
          </w:p>
        </w:tc>
        <w:tc>
          <w:tcPr>
            <w:tcW w:w="1530" w:type="dxa"/>
          </w:tcPr>
          <w:p w:rsidR="003D20DB" w:rsidRPr="00924FD3" w:rsidRDefault="00647BAF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The purpose and sponsor </w:t>
            </w:r>
            <w:r w:rsidR="00C66FBA">
              <w:rPr>
                <w:rFonts w:ascii="Times New Roman" w:hAnsi="Times New Roman" w:cs="Times New Roman"/>
                <w:sz w:val="24"/>
                <w:szCs w:val="24"/>
              </w:rPr>
              <w:t xml:space="preserve">or author 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of the ad is not clear.  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B" w:rsidRPr="00924FD3" w:rsidTr="00C66FBA">
        <w:tc>
          <w:tcPr>
            <w:tcW w:w="1638" w:type="dxa"/>
          </w:tcPr>
          <w:p w:rsidR="003D20DB" w:rsidRDefault="003D20DB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BA">
              <w:rPr>
                <w:rFonts w:ascii="Times New Roman" w:hAnsi="Times New Roman" w:cs="Times New Roman"/>
                <w:b/>
                <w:sz w:val="24"/>
                <w:szCs w:val="24"/>
              </w:rPr>
              <w:t>Peer Project Evaluations (2)</w:t>
            </w:r>
            <w:r w:rsidR="00C66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FBA" w:rsidRDefault="00C66FBA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FBA" w:rsidRPr="00C66FBA" w:rsidRDefault="00C66FBA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66FBA">
              <w:rPr>
                <w:rFonts w:ascii="Times New Roman" w:hAnsi="Times New Roman" w:cs="Times New Roman"/>
                <w:sz w:val="24"/>
                <w:szCs w:val="24"/>
              </w:rPr>
              <w:t>Form turned in</w:t>
            </w:r>
          </w:p>
        </w:tc>
        <w:tc>
          <w:tcPr>
            <w:tcW w:w="1530" w:type="dxa"/>
          </w:tcPr>
          <w:p w:rsidR="003D20DB" w:rsidRPr="00924FD3" w:rsidRDefault="004D5522" w:rsidP="0014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144A62"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44A62"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thorough </w:t>
            </w:r>
            <w:r w:rsidR="00144A62"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evaluation of two (2) separate peer media projects.  </w:t>
            </w:r>
          </w:p>
        </w:tc>
        <w:tc>
          <w:tcPr>
            <w:tcW w:w="1530" w:type="dxa"/>
          </w:tcPr>
          <w:p w:rsidR="003D20DB" w:rsidRPr="00924FD3" w:rsidRDefault="00144A62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Filled out an evaluation of two (2) separate peer media projects, </w:t>
            </w: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 did not answer thoroughly.</w:t>
            </w:r>
          </w:p>
        </w:tc>
        <w:tc>
          <w:tcPr>
            <w:tcW w:w="1530" w:type="dxa"/>
          </w:tcPr>
          <w:p w:rsidR="003D20DB" w:rsidRPr="00924FD3" w:rsidRDefault="00144A62" w:rsidP="003D2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Completed only one (1) </w:t>
            </w: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thorough 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evaluation of a peer media project.  </w:t>
            </w:r>
          </w:p>
        </w:tc>
        <w:tc>
          <w:tcPr>
            <w:tcW w:w="1530" w:type="dxa"/>
          </w:tcPr>
          <w:p w:rsidR="003D20DB" w:rsidRPr="00924FD3" w:rsidRDefault="00924FD3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Completed only one (1) evaluation of a peer media project although not thorough </w:t>
            </w:r>
            <w:r w:rsidRPr="00924FD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924FD3">
              <w:rPr>
                <w:rFonts w:ascii="Times New Roman" w:hAnsi="Times New Roman" w:cs="Times New Roman"/>
                <w:sz w:val="24"/>
                <w:szCs w:val="24"/>
              </w:rPr>
              <w:t xml:space="preserve"> didn’t complete a peer evaluation at all.</w:t>
            </w:r>
          </w:p>
        </w:tc>
        <w:tc>
          <w:tcPr>
            <w:tcW w:w="1818" w:type="dxa"/>
          </w:tcPr>
          <w:p w:rsidR="003D20DB" w:rsidRPr="00924FD3" w:rsidRDefault="003D20DB" w:rsidP="003D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DB" w:rsidTr="00C66FBA">
        <w:trPr>
          <w:trHeight w:val="287"/>
        </w:trPr>
        <w:tc>
          <w:tcPr>
            <w:tcW w:w="1638" w:type="dxa"/>
          </w:tcPr>
          <w:p w:rsidR="003D20DB" w:rsidRPr="00924FD3" w:rsidRDefault="00924FD3" w:rsidP="003D20DB">
            <w:pPr>
              <w:rPr>
                <w:b/>
                <w:sz w:val="24"/>
                <w:szCs w:val="24"/>
              </w:rPr>
            </w:pPr>
            <w:r w:rsidRPr="00924FD3">
              <w:rPr>
                <w:b/>
                <w:sz w:val="24"/>
                <w:szCs w:val="24"/>
              </w:rPr>
              <w:t>Total Score &amp; Average</w:t>
            </w:r>
          </w:p>
        </w:tc>
        <w:tc>
          <w:tcPr>
            <w:tcW w:w="1530" w:type="dxa"/>
          </w:tcPr>
          <w:p w:rsidR="003D20DB" w:rsidRPr="002630A5" w:rsidRDefault="003D20DB" w:rsidP="003D20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D20DB" w:rsidRPr="002630A5" w:rsidRDefault="003D20DB" w:rsidP="003D20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D20DB" w:rsidRPr="002630A5" w:rsidRDefault="003D20DB" w:rsidP="003D20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D20DB" w:rsidRPr="002630A5" w:rsidRDefault="003D20DB" w:rsidP="003D20DB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D20DB" w:rsidRDefault="003D20DB" w:rsidP="003D20DB">
            <w:pPr>
              <w:rPr>
                <w:sz w:val="24"/>
                <w:szCs w:val="24"/>
              </w:rPr>
            </w:pPr>
          </w:p>
          <w:p w:rsidR="00924FD3" w:rsidRPr="00924FD3" w:rsidRDefault="00924FD3" w:rsidP="003D20DB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24FD3"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40"/>
                <w:szCs w:val="40"/>
              </w:rPr>
              <w:t>18</w:t>
            </w:r>
          </w:p>
          <w:p w:rsidR="00924FD3" w:rsidRPr="00924FD3" w:rsidRDefault="00924FD3" w:rsidP="003D20DB">
            <w:pPr>
              <w:rPr>
                <w:b/>
                <w:sz w:val="24"/>
                <w:szCs w:val="24"/>
              </w:rPr>
            </w:pPr>
          </w:p>
          <w:p w:rsidR="00924FD3" w:rsidRPr="00924FD3" w:rsidRDefault="00924FD3" w:rsidP="003D20DB">
            <w:pPr>
              <w:rPr>
                <w:b/>
                <w:sz w:val="24"/>
                <w:szCs w:val="24"/>
              </w:rPr>
            </w:pPr>
            <w:r w:rsidRPr="00924FD3">
              <w:rPr>
                <w:b/>
                <w:sz w:val="24"/>
                <w:szCs w:val="24"/>
              </w:rPr>
              <w:t xml:space="preserve">_______  </w:t>
            </w:r>
            <w:r w:rsidRPr="00924FD3">
              <w:rPr>
                <w:b/>
                <w:sz w:val="40"/>
                <w:szCs w:val="40"/>
              </w:rPr>
              <w:t>%</w:t>
            </w:r>
          </w:p>
          <w:p w:rsidR="00924FD3" w:rsidRPr="002630A5" w:rsidRDefault="00924FD3" w:rsidP="003D20DB">
            <w:pPr>
              <w:rPr>
                <w:sz w:val="24"/>
                <w:szCs w:val="24"/>
              </w:rPr>
            </w:pPr>
          </w:p>
        </w:tc>
      </w:tr>
    </w:tbl>
    <w:p w:rsidR="003D20DB" w:rsidRPr="003D20DB" w:rsidRDefault="003D20DB" w:rsidP="003D20DB">
      <w:pPr>
        <w:rPr>
          <w:b/>
          <w:sz w:val="24"/>
          <w:szCs w:val="24"/>
        </w:rPr>
      </w:pPr>
    </w:p>
    <w:sectPr w:rsidR="003D20DB" w:rsidRPr="003D20DB" w:rsidSect="002C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D20DB"/>
    <w:rsid w:val="00144A62"/>
    <w:rsid w:val="002630A5"/>
    <w:rsid w:val="002C4878"/>
    <w:rsid w:val="003D20DB"/>
    <w:rsid w:val="004D5522"/>
    <w:rsid w:val="00647BAF"/>
    <w:rsid w:val="006D6642"/>
    <w:rsid w:val="00924FD3"/>
    <w:rsid w:val="009773A3"/>
    <w:rsid w:val="00C66FBA"/>
    <w:rsid w:val="00E9053F"/>
    <w:rsid w:val="00F04A0F"/>
    <w:rsid w:val="00F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lhelvey</dc:creator>
  <cp:lastModifiedBy>lhelvey</cp:lastModifiedBy>
  <cp:revision>9</cp:revision>
  <dcterms:created xsi:type="dcterms:W3CDTF">2014-01-08T20:05:00Z</dcterms:created>
  <dcterms:modified xsi:type="dcterms:W3CDTF">2014-01-08T20:53:00Z</dcterms:modified>
</cp:coreProperties>
</file>